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B73331" w:rsidTr="00B73331">
        <w:trPr>
          <w:trHeight w:val="15086"/>
        </w:trPr>
        <w:tc>
          <w:tcPr>
            <w:tcW w:w="10491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B73331" w:rsidRPr="00B73331" w:rsidRDefault="00B73331" w:rsidP="00B73331">
            <w:pPr>
              <w:spacing w:after="200" w:line="360" w:lineRule="auto"/>
              <w:ind w:firstLine="709"/>
              <w:jc w:val="center"/>
              <w:rPr>
                <w:rFonts w:ascii="Comic Sans MS" w:eastAsia="Times New Roman" w:hAnsi="Comic Sans MS" w:cs="Times New Roman"/>
                <w:noProof/>
                <w:color w:val="05AB19"/>
                <w:sz w:val="30"/>
                <w:szCs w:val="30"/>
                <w:lang w:eastAsia="ru-RU"/>
              </w:rPr>
            </w:pPr>
            <w:r w:rsidRPr="00B73331">
              <w:rPr>
                <w:rFonts w:ascii="Times New Roman" w:eastAsia="Times New Roman" w:hAnsi="Times New Roman" w:cs="Times New Roman"/>
                <w:b/>
                <w:color w:val="05AB19"/>
                <w:sz w:val="40"/>
                <w:szCs w:val="40"/>
                <w:lang w:eastAsia="ru-RU"/>
              </w:rPr>
              <w:t>Влияние музыки на психику ребенка</w:t>
            </w:r>
            <w:bookmarkStart w:id="0" w:name="_GoBack"/>
            <w:bookmarkEnd w:id="0"/>
          </w:p>
          <w:p w:rsidR="00B73331" w:rsidRPr="00B73331" w:rsidRDefault="00B73331" w:rsidP="00B73331">
            <w:pPr>
              <w:spacing w:after="200" w:line="276" w:lineRule="auto"/>
              <w:ind w:firstLine="709"/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noProof/>
                <w:color w:val="57257D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A941BB" wp14:editId="414B9AF8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1421765</wp:posOffset>
                  </wp:positionV>
                  <wp:extent cx="2759075" cy="2457450"/>
                  <wp:effectExtent l="19050" t="0" r="3175" b="0"/>
                  <wp:wrapTight wrapText="bothSides">
                    <wp:wrapPolygon edited="0">
                      <wp:start x="-149" y="0"/>
                      <wp:lineTo x="-149" y="21433"/>
                      <wp:lineTo x="21625" y="21433"/>
                      <wp:lineTo x="21625" y="0"/>
                      <wp:lineTo x="-14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Музыка обладает сильным психологическим воздействием на человека. </w:t>
            </w:r>
            <w:proofErr w:type="gramStart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      </w:r>
            <w:proofErr w:type="gramEnd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 В связи с этим важно обратить внимание на то, какую музыку слушаете вы и ваши дети.</w:t>
            </w:r>
          </w:p>
          <w:p w:rsidR="00B73331" w:rsidRPr="00B73331" w:rsidRDefault="00B73331" w:rsidP="00B73331">
            <w:pPr>
              <w:spacing w:after="200" w:line="276" w:lineRule="auto"/>
              <w:ind w:firstLine="709"/>
              <w:jc w:val="both"/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Возбуждающая, громка музыка, выражающая агрессивный настрой, лишает человека (и взрослого, и ребенка) состояния уравновешенности, </w:t>
            </w:r>
          </w:p>
          <w:p w:rsidR="00B73331" w:rsidRPr="00B73331" w:rsidRDefault="00B73331" w:rsidP="00B73331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спокойствия, а при определенных условиях (например, на </w:t>
            </w:r>
            <w:proofErr w:type="gramStart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рок-концертах</w:t>
            </w:r>
            <w:proofErr w:type="gramEnd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) побуждает к разрушительным действиям. </w:t>
            </w:r>
          </w:p>
          <w:p w:rsidR="00B73331" w:rsidRPr="00B73331" w:rsidRDefault="00B73331" w:rsidP="00B73331">
            <w:pPr>
              <w:spacing w:after="200" w:line="276" w:lineRule="auto"/>
              <w:ind w:firstLine="709"/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Особенно противопоказана такая музыка </w:t>
            </w:r>
            <w:proofErr w:type="spellStart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гипервозбудимым</w:t>
            </w:r>
            <w:proofErr w:type="spellEnd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, расторможенным детям со слабым контролем, т.к. она усиливает проявления отрицательных свойств в поведении ребенка.</w:t>
            </w:r>
          </w:p>
          <w:p w:rsidR="00B73331" w:rsidRPr="00B73331" w:rsidRDefault="00B73331" w:rsidP="00B73331">
            <w:pPr>
              <w:spacing w:after="200" w:line="276" w:lineRule="auto"/>
              <w:ind w:firstLine="709"/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</w:t>
            </w: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.</w:t>
            </w:r>
          </w:p>
          <w:p w:rsidR="00B73331" w:rsidRPr="00B73331" w:rsidRDefault="00B73331" w:rsidP="00B73331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       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</w:t>
            </w: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 </w:t>
            </w: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представить себя в лесу, на </w:t>
            </w: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lastRenderedPageBreak/>
              <w:t>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      </w:r>
          </w:p>
          <w:p w:rsidR="00B73331" w:rsidRPr="00B73331" w:rsidRDefault="00B73331" w:rsidP="00B73331">
            <w:pPr>
              <w:spacing w:after="200" w:line="276" w:lineRule="auto"/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      Еще с древних времен люди заметили, что человеческий голос и звук вообще обладают сильным воздействием. Так, звук восточного духового инструмента «</w:t>
            </w:r>
            <w:proofErr w:type="spellStart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панги</w:t>
            </w:r>
            <w:proofErr w:type="spellEnd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»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 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      </w:r>
            <w:proofErr w:type="gramStart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>А то, что мы говорим и как это произносим, в свою очередь откладывает отпечаток на психологическое состояние слушающего, влияет на наши отношения с ним.</w:t>
            </w:r>
            <w:proofErr w:type="gramEnd"/>
            <w:r w:rsidRPr="00B73331">
              <w:rPr>
                <w:rFonts w:ascii="Comic Sans MS" w:eastAsia="Times New Roman" w:hAnsi="Comic Sans MS" w:cs="Times New Roman"/>
                <w:color w:val="57257D"/>
                <w:sz w:val="30"/>
                <w:szCs w:val="30"/>
                <w:lang w:eastAsia="ru-RU"/>
              </w:rPr>
      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      </w:r>
          </w:p>
          <w:p w:rsidR="00B73331" w:rsidRPr="00B73331" w:rsidRDefault="00B73331" w:rsidP="00B73331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sz w:val="30"/>
                <w:szCs w:val="30"/>
                <w:lang w:eastAsia="ru-RU"/>
              </w:rPr>
            </w:pPr>
          </w:p>
          <w:p w:rsidR="00B73331" w:rsidRPr="00B73331" w:rsidRDefault="00B73331" w:rsidP="00B73331">
            <w:pPr>
              <w:spacing w:after="200" w:line="276" w:lineRule="auto"/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</w:pPr>
            <w:r w:rsidRPr="00B73331"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7DDFE3C" wp14:editId="2A6F25BB">
                  <wp:extent cx="1031250" cy="1099457"/>
                  <wp:effectExtent l="0" t="0" r="0" b="5715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34" cy="110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331"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  <w:t xml:space="preserve">      </w:t>
            </w:r>
            <w:r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  <w:t xml:space="preserve">               </w:t>
            </w:r>
            <w:r w:rsidRPr="00B73331"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  <w:t xml:space="preserve">    </w:t>
            </w:r>
            <w:r w:rsidRPr="00B73331"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50739EC" wp14:editId="0145D50D">
                  <wp:extent cx="1026120" cy="1093988"/>
                  <wp:effectExtent l="0" t="0" r="317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29" cy="1107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  <w:t xml:space="preserve">                                </w:t>
            </w:r>
            <w:r>
              <w:rPr>
                <w:rFonts w:ascii="Comic Sans MS" w:eastAsia="Times New Roman" w:hAnsi="Comic Sans MS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AD172BE">
                  <wp:extent cx="1077686" cy="114855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72" cy="1153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3331" w:rsidRDefault="00B73331"/>
        </w:tc>
      </w:tr>
    </w:tbl>
    <w:p w:rsidR="005A47D7" w:rsidRDefault="005A47D7"/>
    <w:sectPr w:rsidR="005A47D7" w:rsidSect="00B733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5A47D7"/>
    <w:rsid w:val="0098185A"/>
    <w:rsid w:val="00B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2017-12-10T17:28:00Z</dcterms:created>
  <dcterms:modified xsi:type="dcterms:W3CDTF">2017-12-10T17:45:00Z</dcterms:modified>
</cp:coreProperties>
</file>