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31" w:rsidRDefault="00B73331"/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B73331" w:rsidRPr="00D6057B" w:rsidTr="00041A7A">
        <w:trPr>
          <w:trHeight w:val="14520"/>
        </w:trPr>
        <w:tc>
          <w:tcPr>
            <w:tcW w:w="10491" w:type="dxa"/>
            <w:tcBorders>
              <w:top w:val="single" w:sz="24" w:space="0" w:color="CC0099"/>
              <w:left w:val="single" w:sz="24" w:space="0" w:color="CC0099"/>
              <w:bottom w:val="single" w:sz="24" w:space="0" w:color="CC0099"/>
              <w:right w:val="single" w:sz="24" w:space="0" w:color="CC0099"/>
            </w:tcBorders>
          </w:tcPr>
          <w:p w:rsidR="00942B1C" w:rsidRPr="00942B1C" w:rsidRDefault="00D6057B" w:rsidP="00942B1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4F81BD" w:themeColor="accent1"/>
                <w:sz w:val="36"/>
                <w:szCs w:val="36"/>
              </w:rPr>
            </w:pPr>
            <w:r w:rsidRPr="00942B1C">
              <w:rPr>
                <w:rFonts w:ascii="Comic Sans MS" w:hAnsi="Comic Sans MS"/>
                <w:b/>
                <w:bCs/>
                <w:color w:val="4F81BD" w:themeColor="accent1"/>
                <w:sz w:val="36"/>
                <w:szCs w:val="36"/>
              </w:rPr>
              <w:t>Учимся слушать музыку</w:t>
            </w:r>
            <w:bookmarkStart w:id="0" w:name="_GoBack"/>
            <w:bookmarkEnd w:id="0"/>
          </w:p>
          <w:p w:rsidR="00D6057B" w:rsidRPr="00AF2335" w:rsidRDefault="00041A7A" w:rsidP="00041A7A">
            <w:pPr>
              <w:spacing w:line="276" w:lineRule="auto"/>
              <w:jc w:val="both"/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CEF55BB" wp14:editId="34B8D920">
                  <wp:simplePos x="0" y="0"/>
                  <wp:positionH relativeFrom="page">
                    <wp:posOffset>2173605</wp:posOffset>
                  </wp:positionH>
                  <wp:positionV relativeFrom="paragraph">
                    <wp:posOffset>1102360</wp:posOffset>
                  </wp:positionV>
                  <wp:extent cx="4204335" cy="3156585"/>
                  <wp:effectExtent l="0" t="0" r="5715" b="5715"/>
                  <wp:wrapSquare wrapText="bothSides"/>
                  <wp:docPr id="10" name="Рисунок 10" descr="C:\Users\Гульнара\Pictures\зал\7352_html_28221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Гульнара\Pictures\зал\7352_html_28221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4335" cy="315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057B" w:rsidRPr="00D6057B">
              <w:rPr>
                <w:rFonts w:ascii="Comic Sans MS" w:hAnsi="Comic Sans MS"/>
                <w:sz w:val="28"/>
                <w:szCs w:val="28"/>
              </w:rPr>
              <w:t> </w:t>
            </w:r>
            <w:r>
              <w:rPr>
                <w:rFonts w:ascii="Comic Sans MS" w:hAnsi="Comic Sans MS"/>
                <w:sz w:val="28"/>
                <w:szCs w:val="28"/>
              </w:rPr>
              <w:t xml:space="preserve">1. </w:t>
            </w:r>
            <w:r w:rsidRPr="00D6057B">
              <w:rPr>
                <w:rFonts w:ascii="Comic Sans MS" w:hAnsi="Comic Sans MS"/>
                <w:sz w:val="28"/>
                <w:szCs w:val="28"/>
              </w:rPr>
              <w:t xml:space="preserve">Прежде </w:t>
            </w:r>
            <w:proofErr w:type="gramStart"/>
            <w:r w:rsidRPr="00D6057B">
              <w:rPr>
                <w:rFonts w:ascii="Comic Sans MS" w:hAnsi="Comic Sans MS"/>
                <w:sz w:val="28"/>
                <w:szCs w:val="28"/>
              </w:rPr>
              <w:t>всего</w:t>
            </w:r>
            <w:proofErr w:type="gramEnd"/>
            <w:r w:rsidRPr="00D6057B">
              <w:rPr>
                <w:rFonts w:ascii="Comic Sans MS" w:hAnsi="Comic Sans MS"/>
                <w:sz w:val="28"/>
                <w:szCs w:val="28"/>
              </w:rPr>
              <w:t xml:space="preserve"> помните о том, что любое музыкальное произведение необходимо слушать, не отвлекаясь ни на что </w:t>
            </w:r>
            <w:r>
              <w:rPr>
                <w:rFonts w:ascii="Comic Sans MS" w:hAnsi="Comic Sans MS"/>
                <w:sz w:val="28"/>
                <w:szCs w:val="28"/>
              </w:rPr>
              <w:t xml:space="preserve">другое. Главное, конечно </w:t>
            </w:r>
            <w:r w:rsidRPr="00D6057B">
              <w:rPr>
                <w:rFonts w:ascii="Comic Sans MS" w:hAnsi="Comic Sans MS"/>
                <w:sz w:val="28"/>
                <w:szCs w:val="28"/>
              </w:rPr>
              <w:t xml:space="preserve">хотеть слушать </w:t>
            </w:r>
            <w:r w:rsidR="00D6057B" w:rsidRPr="00D6057B">
              <w:rPr>
                <w:rFonts w:ascii="Comic Sans MS" w:hAnsi="Comic Sans MS"/>
                <w:sz w:val="28"/>
                <w:szCs w:val="28"/>
              </w:rPr>
              <w:t>Нужно очень постараться внимательно следить за тем, что происходит в музыке, от самого начала до самого ее завершения, охватывая слухом звук за звуком, ничего не упуская из виду! Музыка в</w:t>
            </w:r>
            <w:r>
              <w:rPr>
                <w:rFonts w:ascii="Comic Sans MS" w:hAnsi="Comic Sans MS"/>
                <w:sz w:val="28"/>
                <w:szCs w:val="28"/>
              </w:rPr>
              <w:t xml:space="preserve">сегда наградит слушателя за это </w:t>
            </w:r>
            <w:r w:rsidR="00D6057B" w:rsidRPr="00D6057B">
              <w:rPr>
                <w:rFonts w:ascii="Comic Sans MS" w:hAnsi="Comic Sans MS"/>
                <w:sz w:val="28"/>
                <w:szCs w:val="28"/>
              </w:rPr>
              <w:t>настроение, возможно, прежде никогда в жизни не испытанное.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2. На первых порах не следует слушать крупные музыкальные сочинения, так как можно потерпеть неудачу. Ведь навык слежения слухом за звуками еще не выработан и внимание недостаточно дисциплинировано. Поэтому лучше выбирать для слушания небольшие произведения</w:t>
            </w:r>
            <w:proofErr w:type="gramStart"/>
            <w:r w:rsidRPr="00D6057B">
              <w:rPr>
                <w:rFonts w:ascii="Comic Sans MS" w:hAnsi="Comic Sans MS"/>
                <w:sz w:val="28"/>
                <w:szCs w:val="28"/>
              </w:rPr>
              <w:t xml:space="preserve"> .</w:t>
            </w:r>
            <w:proofErr w:type="gramEnd"/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 xml:space="preserve">3. Это может быть вокальная музыка </w:t>
            </w:r>
            <w:proofErr w:type="gramStart"/>
            <w:r w:rsidRPr="00D6057B">
              <w:rPr>
                <w:rFonts w:ascii="Comic Sans MS" w:hAnsi="Comic Sans MS"/>
                <w:sz w:val="28"/>
                <w:szCs w:val="28"/>
              </w:rPr>
              <w:t xml:space="preserve">( </w:t>
            </w:r>
            <w:proofErr w:type="gramEnd"/>
            <w:r w:rsidRPr="00D6057B">
              <w:rPr>
                <w:rFonts w:ascii="Comic Sans MS" w:hAnsi="Comic Sans MS"/>
                <w:sz w:val="28"/>
                <w:szCs w:val="28"/>
              </w:rPr>
              <w:t>музыка для голоса) или инструментальная (которая исполняется на различных музыкальных инструментах). Прислушивайтесь к звукам, постарайтесь услышать и различить динамические оттенки музыкальной речи, определить, делают ли они выразительным исполнение музыкального произведения.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4. Конечно, слушать вокальную музыку легче, ведь текст всегда подскажет, о чем хотел сообщить композитор, какими мыслями хотел поделиться</w:t>
            </w:r>
            <w:proofErr w:type="gramStart"/>
            <w:r w:rsidRPr="00D6057B">
              <w:rPr>
                <w:rFonts w:ascii="Comic Sans MS" w:hAnsi="Comic Sans MS"/>
                <w:sz w:val="28"/>
                <w:szCs w:val="28"/>
              </w:rPr>
              <w:t xml:space="preserve"> .</w:t>
            </w:r>
            <w:proofErr w:type="gramEnd"/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 xml:space="preserve">5. В инструментальной музыке слов нет. Но от этого она не становится менее интересной. Возьмите пластинку с записью известного сочинения П. И. Чайковского «Детский альбом». Какие только жизненные и даже сказочные ситуации не отображены в этой музыке! Композитор, словно художник кистью, нарисовал музыкальными красками удивительно интересные картинки из жизни ребенка. Здесь и «Игра в лошадки», и </w:t>
            </w:r>
            <w:r w:rsidRPr="00D6057B">
              <w:rPr>
                <w:rFonts w:ascii="Comic Sans MS" w:hAnsi="Comic Sans MS"/>
                <w:sz w:val="28"/>
                <w:szCs w:val="28"/>
              </w:rPr>
              <w:lastRenderedPageBreak/>
              <w:t>«Марш деревянных солдатиков», «Болезнь куклы», «Новая кукла». Здесь вы услышите очень ласковые, мечтательные пьесы «Сладкая греза», «Мама», «Зимнее утро» и много других очаровательных музыкальных зарисовок.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 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Такие же музыкальные альбомы, адресованные юным слушателям, есть и у других композиторов. У С. С. Прокофьева этот альбом называется «Детская музыка». Музыкальные пьесы как бы рисуют день, прожитый ребенком. Послушайте из этого сборника «Сказку» или поэтическую пьесу «Ходит месяц над лугами». В «Альбоме для юношества» Роберта Шумана детям обязательно должны понравиться и «Смелый наездник», и «Веселый крестьянин», и немножко загадочная пьеса «Отзвуки театра». А красочное произведение «Дед Мороз» оживит фантазию и воображение любого слушателя.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 xml:space="preserve">В «Детском альбоме» А. Гречанинова каждого может рассмешить музыкальная пьеса «Верхом на лошадке», а «Необычное путешествие», возможно, кого-нибудь даже чуть - чуть напугает. А произведения композитора С. </w:t>
            </w:r>
            <w:proofErr w:type="spellStart"/>
            <w:r w:rsidRPr="00D6057B">
              <w:rPr>
                <w:rFonts w:ascii="Comic Sans MS" w:hAnsi="Comic Sans MS"/>
                <w:sz w:val="28"/>
                <w:szCs w:val="28"/>
              </w:rPr>
              <w:t>Майкапара</w:t>
            </w:r>
            <w:proofErr w:type="spellEnd"/>
            <w:r w:rsidRPr="00D6057B">
              <w:rPr>
                <w:rFonts w:ascii="Comic Sans MS" w:hAnsi="Comic Sans MS"/>
                <w:sz w:val="28"/>
                <w:szCs w:val="28"/>
              </w:rPr>
              <w:t xml:space="preserve"> «В садике», «Пастушок», «Маленький командир» будут близки и понятны даже самым маленьким.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6. Время от времени необходимо возвращаться к прослушиванию тех же самых произведений. Можно мысленно представлять их звучание, чтобы легко и быстро узнавать. Чем чаще слушаешь уже знакомые произведения, тем они с каждым разом все больше и больше нравятся. Но всегда слушайте музыку внимательно, не отвлекаясь, вдумчиво. Важно следить не только за изменением динамических оттенков, и за высотой звуков, быстротой их смены. Надо учиться наслаждаться красочным музыкальным водопадом и уметь тонко различать каждую хрустальную струйку. Учитесь сравнивать их, любуйтесь ими. Почувствуйте, какая упорядоченность существует в музыке: звуки не могут звучать «как попало, как вздумается».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7. Постарайтесь сделать прослушивание музыки регулярным занятием, выделите для слушания специальное время. Ничто не должно отвлекать ребенка от общения с музыкой, никогда нельзя делать этого наспех.</w:t>
            </w: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 xml:space="preserve">Большим праздником в жизни ребенка может стать его встреча с музыкой в концертном зале. Сама атмосфера дворца, где «живет» музыка, создает особый эмоциональный настрой, вызывает острое желание прикоснуться к </w:t>
            </w:r>
            <w:r w:rsidRPr="00D6057B">
              <w:rPr>
                <w:rFonts w:ascii="Comic Sans MS" w:hAnsi="Comic Sans MS"/>
                <w:sz w:val="28"/>
                <w:szCs w:val="28"/>
              </w:rPr>
              <w:lastRenderedPageBreak/>
              <w:t>красоте. Конечно, к каждому празднику нужно готовиться, готовиться услышать о самом сокровенном, что пережил композитор и чем захотел поделиться со слушателями. Все пережитое словно оживает в звуках. На это нужно настроиться, постараться вникнуть в суть произведения. Конечно, перед концертом или оперным спектаклем очень хорошо иметь представление о музыке, которая прозвучит. Чтобы понять произведение, узнать о нем и его авторе, полезно заранее прослушать грамзаписи, прочитать книги. Если, например, предстоит встреча с оперой, хорошо познакомиться со словесным текстом оперы - либретто: ведь знать и понимать, о чем поют артисты, очень важно.</w:t>
            </w:r>
          </w:p>
          <w:p w:rsid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8. Очень полезно слушать одни и те же сочинения в исполнении разных солистов и коллективов, смотреть спектакли с различным составом исполнителей. Все это поможет расширить знания о музыке, позволит не только яснее мыслить, но и глубже чувствовать.</w:t>
            </w:r>
          </w:p>
          <w:p w:rsidR="00942B1C" w:rsidRDefault="00942B1C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942B1C" w:rsidRDefault="00942B1C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942B1C" w:rsidRPr="00D6057B" w:rsidRDefault="00942B1C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</w:p>
          <w:p w:rsidR="00D6057B" w:rsidRPr="00D6057B" w:rsidRDefault="00D6057B" w:rsidP="00D6057B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D6057B">
              <w:rPr>
                <w:rFonts w:ascii="Comic Sans MS" w:hAnsi="Comic Sans MS"/>
                <w:sz w:val="28"/>
                <w:szCs w:val="28"/>
              </w:rPr>
              <w:t> </w:t>
            </w:r>
          </w:p>
          <w:p w:rsidR="00B73331" w:rsidRPr="00D6057B" w:rsidRDefault="00942B1C" w:rsidP="00067A43">
            <w:pPr>
              <w:spacing w:line="276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91943" cy="2434046"/>
                  <wp:effectExtent l="0" t="0" r="0" b="4445"/>
                  <wp:docPr id="1" name="Рисунок 1" descr="C:\Users\Гульнара\Pictures\зал\но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нара\Pictures\зал\но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943" cy="2434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7D7" w:rsidRDefault="005A47D7"/>
    <w:sectPr w:rsidR="005A47D7" w:rsidSect="00B7333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C28"/>
    <w:multiLevelType w:val="multilevel"/>
    <w:tmpl w:val="21F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5A"/>
    <w:rsid w:val="00041A7A"/>
    <w:rsid w:val="00067A43"/>
    <w:rsid w:val="005A47D7"/>
    <w:rsid w:val="00897E52"/>
    <w:rsid w:val="00942B1C"/>
    <w:rsid w:val="0098185A"/>
    <w:rsid w:val="00AF2335"/>
    <w:rsid w:val="00B73331"/>
    <w:rsid w:val="00D6057B"/>
    <w:rsid w:val="00D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A4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2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A4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F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BD45-781A-4256-BF93-200C15A0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8</cp:revision>
  <dcterms:created xsi:type="dcterms:W3CDTF">2017-12-10T17:28:00Z</dcterms:created>
  <dcterms:modified xsi:type="dcterms:W3CDTF">2017-12-10T19:34:00Z</dcterms:modified>
</cp:coreProperties>
</file>