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EB" w:rsidRPr="000160BE" w:rsidRDefault="00C67202" w:rsidP="00C67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02">
        <w:rPr>
          <w:rFonts w:ascii="Times New Roman" w:hAnsi="Times New Roman" w:cs="Times New Roman"/>
          <w:b/>
          <w:sz w:val="28"/>
          <w:szCs w:val="28"/>
        </w:rPr>
        <w:t>Опыты и экспе</w:t>
      </w:r>
      <w:r w:rsidR="000160BE">
        <w:rPr>
          <w:rFonts w:ascii="Times New Roman" w:hAnsi="Times New Roman" w:cs="Times New Roman"/>
          <w:b/>
          <w:sz w:val="28"/>
          <w:szCs w:val="28"/>
        </w:rPr>
        <w:t>рименты для детей дошкольного возраста  (4-5 лет)</w:t>
      </w:r>
      <w:bookmarkStart w:id="0" w:name="_GoBack"/>
      <w:bookmarkEnd w:id="0"/>
    </w:p>
    <w:p w:rsidR="00C67202" w:rsidRPr="00C67202" w:rsidRDefault="00C67202" w:rsidP="00C67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02">
        <w:rPr>
          <w:rFonts w:ascii="Times New Roman" w:hAnsi="Times New Roman" w:cs="Times New Roman"/>
          <w:b/>
          <w:iCs/>
          <w:sz w:val="28"/>
          <w:szCs w:val="28"/>
        </w:rPr>
        <w:t>«Изготовление цветных льдинок»</w:t>
      </w:r>
    </w:p>
    <w:p w:rsidR="00C67202" w:rsidRPr="00C67202" w:rsidRDefault="00C67202" w:rsidP="00C67202">
      <w:pPr>
        <w:rPr>
          <w:rFonts w:ascii="Times New Roman" w:hAnsi="Times New Roman" w:cs="Times New Roman"/>
          <w:sz w:val="28"/>
          <w:szCs w:val="28"/>
        </w:rPr>
      </w:pPr>
      <w:r w:rsidRPr="00C6720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67202">
        <w:rPr>
          <w:rFonts w:ascii="Times New Roman" w:hAnsi="Times New Roman" w:cs="Times New Roman"/>
          <w:sz w:val="28"/>
          <w:szCs w:val="28"/>
        </w:rPr>
        <w:t xml:space="preserve"> Познакомить с тем, что вода замерзает на холоде, что в ней растворяется краска.</w:t>
      </w:r>
    </w:p>
    <w:p w:rsidR="00C67202" w:rsidRPr="00C67202" w:rsidRDefault="00C67202" w:rsidP="00C67202">
      <w:pPr>
        <w:rPr>
          <w:rFonts w:ascii="Times New Roman" w:hAnsi="Times New Roman" w:cs="Times New Roman"/>
          <w:sz w:val="28"/>
          <w:szCs w:val="28"/>
        </w:rPr>
      </w:pPr>
      <w:r w:rsidRPr="00C6720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67202">
        <w:rPr>
          <w:rFonts w:ascii="Times New Roman" w:hAnsi="Times New Roman" w:cs="Times New Roman"/>
          <w:sz w:val="28"/>
          <w:szCs w:val="28"/>
        </w:rPr>
        <w:t xml:space="preserve"> Стаканчики, краска, полочки для размещения, формочки, веревочки.</w:t>
      </w:r>
    </w:p>
    <w:p w:rsidR="00C67202" w:rsidRPr="00C67202" w:rsidRDefault="00C67202" w:rsidP="00C67202">
      <w:pPr>
        <w:rPr>
          <w:rFonts w:ascii="Times New Roman" w:hAnsi="Times New Roman" w:cs="Times New Roman"/>
          <w:sz w:val="28"/>
          <w:szCs w:val="28"/>
        </w:rPr>
      </w:pPr>
      <w:r w:rsidRPr="00C67202">
        <w:rPr>
          <w:rFonts w:ascii="Times New Roman" w:hAnsi="Times New Roman" w:cs="Times New Roman"/>
          <w:b/>
          <w:sz w:val="28"/>
          <w:szCs w:val="28"/>
        </w:rPr>
        <w:t>Ход:</w:t>
      </w:r>
      <w:r w:rsidRPr="00C67202">
        <w:rPr>
          <w:rFonts w:ascii="Times New Roman" w:hAnsi="Times New Roman" w:cs="Times New Roman"/>
          <w:sz w:val="28"/>
          <w:szCs w:val="28"/>
        </w:rPr>
        <w:t xml:space="preserve"> Взрослый показывает цветные льдинки и просит детей подумать, как они сделаны. Вместе с детьми размешивает краску в воде, заливает воду в формочки, опускает в них веревочки, ставит на поднос, выносит на улицу, во время прогулки следит за процессом замерзания. Затем дети вынимают льдинки из формочек и украшают ими участок.</w:t>
      </w:r>
    </w:p>
    <w:p w:rsidR="00C67202" w:rsidRDefault="00C67202" w:rsidP="00C67202">
      <w:r>
        <w:rPr>
          <w:noProof/>
          <w:lang w:eastAsia="ru-RU"/>
        </w:rPr>
        <w:drawing>
          <wp:inline distT="0" distB="0" distL="0" distR="0">
            <wp:extent cx="6147019" cy="4610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 цветн льдин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955" cy="460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202" w:rsidRPr="00C67202" w:rsidRDefault="00C67202" w:rsidP="00C67202"/>
    <w:p w:rsidR="00C67202" w:rsidRDefault="00C67202" w:rsidP="00C67202"/>
    <w:p w:rsidR="00C67202" w:rsidRDefault="00C67202" w:rsidP="00C67202">
      <w:pPr>
        <w:tabs>
          <w:tab w:val="left" w:pos="3570"/>
        </w:tabs>
      </w:pPr>
      <w:r>
        <w:tab/>
      </w:r>
    </w:p>
    <w:p w:rsidR="00C67202" w:rsidRDefault="00C67202" w:rsidP="00C67202">
      <w:pPr>
        <w:tabs>
          <w:tab w:val="left" w:pos="3570"/>
        </w:tabs>
      </w:pPr>
    </w:p>
    <w:p w:rsidR="00C67202" w:rsidRPr="00C67202" w:rsidRDefault="00C67202" w:rsidP="00C67202">
      <w:pPr>
        <w:tabs>
          <w:tab w:val="left" w:pos="357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67202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Надувание мыльных пузырей</w:t>
      </w:r>
    </w:p>
    <w:p w:rsidR="00C67202" w:rsidRPr="00C67202" w:rsidRDefault="00C67202" w:rsidP="00C67202">
      <w:pPr>
        <w:tabs>
          <w:tab w:val="left" w:pos="3570"/>
        </w:tabs>
        <w:rPr>
          <w:rFonts w:ascii="Times New Roman" w:hAnsi="Times New Roman" w:cs="Times New Roman"/>
          <w:iCs/>
          <w:sz w:val="28"/>
          <w:szCs w:val="28"/>
        </w:rPr>
      </w:pPr>
      <w:r w:rsidRPr="00C67202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r w:rsidRPr="00C67202">
        <w:rPr>
          <w:rFonts w:ascii="Times New Roman" w:hAnsi="Times New Roman" w:cs="Times New Roman"/>
          <w:iCs/>
          <w:sz w:val="28"/>
          <w:szCs w:val="28"/>
        </w:rPr>
        <w:t xml:space="preserve"> Научить пускать мыльные пузыри; познакомить с тем, что при попадании воздуха в каплю мыльной воды образуется пузырь.</w:t>
      </w:r>
    </w:p>
    <w:p w:rsidR="00C67202" w:rsidRPr="00C67202" w:rsidRDefault="00C67202" w:rsidP="00C67202">
      <w:pPr>
        <w:tabs>
          <w:tab w:val="left" w:pos="3570"/>
        </w:tabs>
        <w:rPr>
          <w:rFonts w:ascii="Times New Roman" w:hAnsi="Times New Roman" w:cs="Times New Roman"/>
          <w:iCs/>
          <w:sz w:val="28"/>
          <w:szCs w:val="28"/>
        </w:rPr>
      </w:pPr>
      <w:r w:rsidRPr="00C67202">
        <w:rPr>
          <w:rFonts w:ascii="Times New Roman" w:hAnsi="Times New Roman" w:cs="Times New Roman"/>
          <w:b/>
          <w:iCs/>
          <w:sz w:val="28"/>
          <w:szCs w:val="28"/>
        </w:rPr>
        <w:t>Материалы и оборудование:</w:t>
      </w:r>
      <w:r w:rsidRPr="00C67202">
        <w:rPr>
          <w:rFonts w:ascii="Times New Roman" w:hAnsi="Times New Roman" w:cs="Times New Roman"/>
          <w:iCs/>
          <w:sz w:val="28"/>
          <w:szCs w:val="28"/>
        </w:rPr>
        <w:t xml:space="preserve"> Тарелка (поднос, стеклянная воронка, соломинка, палочки с колечками на конце, мыльный раствор в емкости (не использовать туалетное мыло).</w:t>
      </w:r>
    </w:p>
    <w:p w:rsidR="00C67202" w:rsidRPr="00C67202" w:rsidRDefault="00C67202" w:rsidP="00C67202">
      <w:pPr>
        <w:tabs>
          <w:tab w:val="left" w:pos="3570"/>
        </w:tabs>
        <w:rPr>
          <w:rFonts w:ascii="Times New Roman" w:hAnsi="Times New Roman" w:cs="Times New Roman"/>
          <w:iCs/>
          <w:sz w:val="28"/>
          <w:szCs w:val="28"/>
        </w:rPr>
      </w:pPr>
      <w:r w:rsidRPr="00C67202">
        <w:rPr>
          <w:rFonts w:ascii="Times New Roman" w:hAnsi="Times New Roman" w:cs="Times New Roman"/>
          <w:b/>
          <w:iCs/>
          <w:sz w:val="28"/>
          <w:szCs w:val="28"/>
        </w:rPr>
        <w:t>Ход:</w:t>
      </w:r>
      <w:r w:rsidRPr="00C67202">
        <w:rPr>
          <w:rFonts w:ascii="Times New Roman" w:hAnsi="Times New Roman" w:cs="Times New Roman"/>
          <w:iCs/>
          <w:sz w:val="28"/>
          <w:szCs w:val="28"/>
        </w:rPr>
        <w:t xml:space="preserve"> Взрослый наливает в тарелку или на поднос 0,5 стакана мыльного раствора, кладет в середину тарелки предмет (например, цветок) и накрывает его стеклянной воронкой. Затем дует в трубочку воронки и, после того как образуется мыльный пузырь, наклоняет воронку и освобождает из-под нее пузырь. На тарелке должен остаться предмет под мыльным колпаком (можно вдуть при помощи соломинки в большой пузырь несколько маленьких пузырьков). Взрослый объясняет детям, как получается пузырь, и предлагает им самим надуть мыльные пузыри. Вместе они рассматривают и обсуждают; почему увеличился в размере пузырь (туда проник воздух); откуда взялся воздух (мы его выдохнули из себя); почему одни пузыри маленькие, а другие большие (разное количество воздуха).</w:t>
      </w:r>
    </w:p>
    <w:p w:rsidR="00C67202" w:rsidRDefault="00C67202" w:rsidP="00C6720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48182-14489030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202" w:rsidRPr="00C67202" w:rsidRDefault="00C67202" w:rsidP="00C67202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02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Игры с воздушным шариком и соломинкой</w:t>
      </w:r>
    </w:p>
    <w:p w:rsidR="00C67202" w:rsidRPr="00C67202" w:rsidRDefault="00C67202" w:rsidP="00C6720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C6720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67202">
        <w:rPr>
          <w:rFonts w:ascii="Times New Roman" w:hAnsi="Times New Roman" w:cs="Times New Roman"/>
          <w:sz w:val="28"/>
          <w:szCs w:val="28"/>
        </w:rPr>
        <w:t xml:space="preserve"> Познакомить с тем, что внутри человека есть воздух, и обнаружить его.</w:t>
      </w:r>
    </w:p>
    <w:p w:rsidR="00C67202" w:rsidRPr="00C67202" w:rsidRDefault="00C67202" w:rsidP="00C6720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C6720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67202">
        <w:rPr>
          <w:rFonts w:ascii="Times New Roman" w:hAnsi="Times New Roman" w:cs="Times New Roman"/>
          <w:sz w:val="28"/>
          <w:szCs w:val="28"/>
        </w:rPr>
        <w:t xml:space="preserve"> Воздушные шарики, емкость с водой, два воздушных шара (один надут слабо — мягкий, другой надут сильно — упругий).</w:t>
      </w:r>
    </w:p>
    <w:p w:rsidR="00C67202" w:rsidRPr="00C67202" w:rsidRDefault="00C67202" w:rsidP="00C6720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C67202">
        <w:rPr>
          <w:rFonts w:ascii="Times New Roman" w:hAnsi="Times New Roman" w:cs="Times New Roman"/>
          <w:b/>
          <w:sz w:val="28"/>
          <w:szCs w:val="28"/>
        </w:rPr>
        <w:t>Ход:</w:t>
      </w:r>
      <w:r w:rsidRPr="00C67202">
        <w:rPr>
          <w:rFonts w:ascii="Times New Roman" w:hAnsi="Times New Roman" w:cs="Times New Roman"/>
          <w:sz w:val="28"/>
          <w:szCs w:val="28"/>
        </w:rPr>
        <w:t xml:space="preserve"> Взрослый вместе с детьми рассматривает два воздушных шара. Дети играют с тем и другим и выясняют, с каким удобнее играть и почему (с тем, который больше надут, так как он легко отбивается, «летает», плавно опускается и пр.). Обсуждают причину различия в свойствах: один упругий, потому что он сильно надут, а другой — мягкий. Взрослый предлагает подумать, что нужно сделать со вторым шариком, чтобы с ним тоже было хорошо играть (побольше надуть); что находится внутри шарика (воздух); откуда воздух берется (его выдыхают).</w:t>
      </w:r>
    </w:p>
    <w:p w:rsidR="00C67202" w:rsidRPr="00C67202" w:rsidRDefault="00C67202" w:rsidP="00C6720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C67202">
        <w:rPr>
          <w:rFonts w:ascii="Times New Roman" w:hAnsi="Times New Roman" w:cs="Times New Roman"/>
          <w:sz w:val="28"/>
          <w:szCs w:val="28"/>
        </w:rPr>
        <w:t>Взрослый показывает, как человек вдыхает и выдыхает воздух, подставив руку под струю воздуха. Выясняет, откуда берется воздух внутри человека (его вдыхают). Взрослый организует игры со вторым шариком: надувает его, чтобы он стал упругим, опускает шарик отверстием в воду, чтобы дети наблюдали, как сдувается шарик и выходит через пузырьки воздух. В конце игры взрослый предлагает детям повторить опыт самим.</w:t>
      </w:r>
    </w:p>
    <w:p w:rsidR="00C67202" w:rsidRDefault="00C67202" w:rsidP="00C6720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3867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38.97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215" cy="387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202" w:rsidRPr="00C67202" w:rsidRDefault="00C67202" w:rsidP="00C6720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C67202" w:rsidRPr="00C67202" w:rsidRDefault="00C67202" w:rsidP="00C67202">
      <w:pPr>
        <w:tabs>
          <w:tab w:val="left" w:pos="3570"/>
        </w:tabs>
      </w:pPr>
    </w:p>
    <w:sectPr w:rsidR="00C67202" w:rsidRPr="00C6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36" w:rsidRDefault="00824236" w:rsidP="00C67202">
      <w:pPr>
        <w:spacing w:after="0" w:line="240" w:lineRule="auto"/>
      </w:pPr>
      <w:r>
        <w:separator/>
      </w:r>
    </w:p>
  </w:endnote>
  <w:endnote w:type="continuationSeparator" w:id="0">
    <w:p w:rsidR="00824236" w:rsidRDefault="00824236" w:rsidP="00C6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36" w:rsidRDefault="00824236" w:rsidP="00C67202">
      <w:pPr>
        <w:spacing w:after="0" w:line="240" w:lineRule="auto"/>
      </w:pPr>
      <w:r>
        <w:separator/>
      </w:r>
    </w:p>
  </w:footnote>
  <w:footnote w:type="continuationSeparator" w:id="0">
    <w:p w:rsidR="00824236" w:rsidRDefault="00824236" w:rsidP="00C67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02"/>
    <w:rsid w:val="000160BE"/>
    <w:rsid w:val="000E00FC"/>
    <w:rsid w:val="00251300"/>
    <w:rsid w:val="002734EB"/>
    <w:rsid w:val="00824236"/>
    <w:rsid w:val="00C67202"/>
    <w:rsid w:val="00E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202"/>
  </w:style>
  <w:style w:type="paragraph" w:styleId="a7">
    <w:name w:val="footer"/>
    <w:basedOn w:val="a"/>
    <w:link w:val="a8"/>
    <w:uiPriority w:val="99"/>
    <w:unhideWhenUsed/>
    <w:rsid w:val="00C6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202"/>
  </w:style>
  <w:style w:type="paragraph" w:styleId="a7">
    <w:name w:val="footer"/>
    <w:basedOn w:val="a"/>
    <w:link w:val="a8"/>
    <w:uiPriority w:val="99"/>
    <w:unhideWhenUsed/>
    <w:rsid w:val="00C6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4</cp:revision>
  <dcterms:created xsi:type="dcterms:W3CDTF">2020-04-27T11:01:00Z</dcterms:created>
  <dcterms:modified xsi:type="dcterms:W3CDTF">2020-04-27T11:11:00Z</dcterms:modified>
</cp:coreProperties>
</file>